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Times New Roman" w:hAnsi="Times New Roman" w:eastAsia="黑体"/>
          <w:sz w:val="32"/>
          <w:szCs w:val="32"/>
          <w:lang w:eastAsia="zh-CN"/>
        </w:rPr>
      </w:pPr>
      <w:r>
        <w:rPr>
          <w:rFonts w:hint="eastAsia" w:ascii="Times New Roman" w:hAnsi="黑体" w:eastAsia="黑体"/>
          <w:sz w:val="32"/>
          <w:szCs w:val="32"/>
        </w:rPr>
        <w:t>附件</w:t>
      </w:r>
      <w:r>
        <w:rPr>
          <w:rFonts w:hint="eastAsia" w:ascii="Times New Roman" w:hAnsi="黑体" w:eastAsia="黑体"/>
          <w:sz w:val="32"/>
          <w:szCs w:val="32"/>
          <w:lang w:val="en-US" w:eastAsia="zh-CN"/>
        </w:rPr>
        <w:t>2</w:t>
      </w:r>
    </w:p>
    <w:tbl>
      <w:tblPr>
        <w:tblStyle w:val="8"/>
        <w:tblW w:w="936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624"/>
        <w:gridCol w:w="624"/>
        <w:gridCol w:w="624"/>
        <w:gridCol w:w="624"/>
        <w:gridCol w:w="624"/>
        <w:gridCol w:w="624"/>
        <w:gridCol w:w="1248"/>
        <w:gridCol w:w="1248"/>
        <w:gridCol w:w="1248"/>
        <w:gridCol w:w="1248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20" w:type="dxa"/>
            <w:gridSpan w:val="5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成果编号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学科代码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初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评</w:t>
            </w:r>
            <w:r>
              <w:rPr>
                <w:rFonts w:ascii="黑体" w:hAnsi="黑体" w:eastAsia="黑体"/>
                <w:sz w:val="24"/>
                <w:szCs w:val="24"/>
              </w:rPr>
              <w:t>结果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val="en-US" w:eastAsia="zh-CN"/>
              </w:rPr>
              <w:t>网评结果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复</w:t>
            </w:r>
            <w:r>
              <w:rPr>
                <w:rFonts w:hint="eastAsia" w:ascii="黑体" w:hAnsi="黑体" w:eastAsia="黑体"/>
                <w:sz w:val="24"/>
                <w:szCs w:val="24"/>
              </w:rPr>
              <w:t>评</w:t>
            </w:r>
            <w:r>
              <w:rPr>
                <w:rFonts w:ascii="黑体" w:hAnsi="黑体" w:eastAsia="黑体"/>
                <w:sz w:val="24"/>
                <w:szCs w:val="24"/>
              </w:rPr>
              <w:t>结果</w:t>
            </w: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ascii="黑体" w:hAnsi="黑体" w:eastAsia="黑体"/>
                <w:sz w:val="24"/>
                <w:szCs w:val="24"/>
              </w:rPr>
              <w:t>终评结果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624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248" w:type="dxa"/>
            <w:vAlign w:val="center"/>
          </w:tcPr>
          <w:p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/>
          <w:sz w:val="32"/>
          <w:szCs w:val="32"/>
        </w:rPr>
      </w:pPr>
    </w:p>
    <w:p>
      <w:pPr>
        <w:rPr>
          <w:rFonts w:ascii="黑体" w:hAnsi="黑体" w:eastAsia="黑体"/>
          <w:sz w:val="32"/>
          <w:szCs w:val="32"/>
        </w:rPr>
      </w:pPr>
      <w:bookmarkStart w:id="1" w:name="_GoBack"/>
      <w:bookmarkEnd w:id="1"/>
    </w:p>
    <w:p>
      <w:pPr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pacing w:val="80"/>
          <w:sz w:val="44"/>
          <w:szCs w:val="44"/>
        </w:rPr>
      </w:pPr>
      <w:r>
        <w:rPr>
          <w:rFonts w:ascii="黑体" w:hAnsi="黑体" w:eastAsia="黑体"/>
          <w:spacing w:val="80"/>
          <w:sz w:val="44"/>
          <w:szCs w:val="44"/>
        </w:rPr>
        <w:t>辽宁省自然科学学术成果奖</w:t>
      </w:r>
    </w:p>
    <w:p>
      <w:pPr>
        <w:jc w:val="center"/>
        <w:rPr>
          <w:rFonts w:ascii="黑体" w:hAnsi="黑体" w:eastAsia="黑体"/>
          <w:spacing w:val="80"/>
          <w:sz w:val="44"/>
          <w:szCs w:val="44"/>
        </w:rPr>
      </w:pPr>
    </w:p>
    <w:p>
      <w:pPr>
        <w:jc w:val="center"/>
        <w:rPr>
          <w:rFonts w:ascii="黑体" w:hAnsi="黑体" w:eastAsia="黑体"/>
          <w:spacing w:val="80"/>
          <w:sz w:val="44"/>
          <w:szCs w:val="44"/>
        </w:rPr>
      </w:pPr>
      <w:r>
        <w:rPr>
          <w:rFonts w:hint="eastAsia" w:ascii="黑体" w:hAnsi="黑体" w:eastAsia="黑体"/>
          <w:spacing w:val="80"/>
          <w:sz w:val="44"/>
          <w:szCs w:val="44"/>
        </w:rPr>
        <w:t>申报书</w:t>
      </w: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ascii="黑体" w:hAnsi="黑体" w:eastAsia="黑体"/>
          <w:sz w:val="32"/>
          <w:szCs w:val="32"/>
        </w:rPr>
      </w:pPr>
    </w:p>
    <w:p>
      <w:pPr>
        <w:jc w:val="center"/>
        <w:rPr>
          <w:rFonts w:hint="eastAsia" w:ascii="宋体" w:hAnsi="宋体" w:eastAsia="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1229995</wp:posOffset>
                </wp:positionH>
                <wp:positionV relativeFrom="paragraph">
                  <wp:posOffset>302895</wp:posOffset>
                </wp:positionV>
                <wp:extent cx="3707765" cy="0"/>
                <wp:effectExtent l="0" t="0" r="0" b="0"/>
                <wp:wrapNone/>
                <wp:docPr id="4" name="自选图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0776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" o:spid="_x0000_s1026" o:spt="32" type="#_x0000_t32" style="position:absolute;left:0pt;margin-left:96.85pt;margin-top:23.85pt;height:0pt;width:291.95pt;z-index:251663360;mso-width-relative:page;mso-height-relative:page;" filled="f" stroked="t" coordsize="21600,21600" o:gfxdata="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c7mbj1wAAAAkBAAAPAAAAAAAAAAEAIAAAACIAAABkcnMvZG93bnJldi54bWxQSwEC&#10;FAAUAAAACACHTuJAvE4zevUBAADjAwAADgAAAAAAAAABACAAAAAmAQAAZHJzL2Uyb0RvYy54bWxQ&#10;SwUGAAAAAAYABgBZAQAAjQUAAAAA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sz w:val="32"/>
          <w:szCs w:val="32"/>
        </w:rPr>
        <w:t>成果名称：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default" w:ascii="宋体" w:hAnsi="宋体" w:eastAsia="宋体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1641475</wp:posOffset>
                </wp:positionH>
                <wp:positionV relativeFrom="paragraph">
                  <wp:posOffset>299085</wp:posOffset>
                </wp:positionV>
                <wp:extent cx="3312160" cy="5715"/>
                <wp:effectExtent l="0" t="0" r="0" b="0"/>
                <wp:wrapNone/>
                <wp:docPr id="3" name="自选图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312160" cy="571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" o:spid="_x0000_s1026" o:spt="32" type="#_x0000_t32" style="position:absolute;left:0pt;flip:y;margin-left:129.25pt;margin-top:23.55pt;height:0.45pt;width:260.8pt;z-index:251662336;mso-width-relative:page;mso-height-relative:page;" filled="f" stroked="t" coordsize="21600,21600" o:gfxdata="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aChv+dcAAAAJAQAADwAAAAAAAAABACAAAAAiAAAAZHJzL2Rvd25yZXYu&#10;eG1sUEsBAhQAFAAAAAgAh07iQAozbFL8AQAA8AMAAA4AAAAAAAAAAQAgAAAAJ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成果</w:t>
      </w:r>
      <w:r>
        <w:rPr>
          <w:rFonts w:hint="eastAsia" w:ascii="宋体" w:hAnsi="宋体" w:eastAsia="宋体"/>
          <w:sz w:val="32"/>
          <w:szCs w:val="32"/>
          <w:u w:val="none"/>
        </w:rPr>
        <w:t>发表时间</w:t>
      </w:r>
      <w:r>
        <w:rPr>
          <w:rFonts w:hint="eastAsia" w:ascii="宋体" w:hAnsi="宋体" w:eastAsia="宋体"/>
          <w:sz w:val="32"/>
          <w:szCs w:val="32"/>
          <w:u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ascii="宋体" w:hAnsi="宋体" w:eastAsia="宋体"/>
          <w:sz w:val="32"/>
          <w:szCs w:val="32"/>
        </w:rPr>
      </w:pPr>
      <w:r>
        <w:rPr>
          <w:rFonts w:hint="default" w:ascii="宋体" w:hAnsi="宋体" w:eastAsia="宋体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1437005</wp:posOffset>
                </wp:positionH>
                <wp:positionV relativeFrom="paragraph">
                  <wp:posOffset>307975</wp:posOffset>
                </wp:positionV>
                <wp:extent cx="3528060" cy="1905"/>
                <wp:effectExtent l="0" t="0" r="0" b="0"/>
                <wp:wrapNone/>
                <wp:docPr id="1" name="自选图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8060" cy="190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" o:spid="_x0000_s1026" o:spt="32" type="#_x0000_t32" style="position:absolute;left:0pt;margin-left:113.15pt;margin-top:24.25pt;height:0.15pt;width:277.8pt;z-index:251660288;mso-width-relative:page;mso-height-relative:page;" filled="f" stroked="t" coordsize="21600,21600" o:gfxdata="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FMysRfYAAAACQEAAA8AAAAAAAAAAQAgAAAAIgAAAGRycy9kb3ducmV2LnhtbFBL&#10;AQIUABQAAAAIAIdO4kAJlRaW9gEAAOYDAAAOAAAAAAAAAAEAIAAAACcBAABkcnMvZTJvRG9jLnht&#10;bFBLBQYAAAAABgAGAFkBAACP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成果完成人</w:t>
      </w:r>
      <w:r>
        <w:rPr>
          <w:rFonts w:hint="eastAsia" w:ascii="宋体" w:hAnsi="宋体" w:eastAsia="宋体"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ascii="宋体" w:hAnsi="宋体" w:eastAsia="宋体"/>
          <w:sz w:val="32"/>
          <w:szCs w:val="32"/>
        </w:rPr>
      </w:pPr>
      <w:r>
        <w:rPr>
          <w:rFonts w:hint="default" w:ascii="宋体" w:hAnsi="宋体" w:eastAsia="宋体"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1431925</wp:posOffset>
                </wp:positionH>
                <wp:positionV relativeFrom="paragraph">
                  <wp:posOffset>311785</wp:posOffset>
                </wp:positionV>
                <wp:extent cx="3528060" cy="0"/>
                <wp:effectExtent l="0" t="0" r="0" b="0"/>
                <wp:wrapNone/>
                <wp:docPr id="2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806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32" type="#_x0000_t32" style="position:absolute;left:0pt;margin-left:112.75pt;margin-top:24.55pt;height:0pt;width:277.8pt;z-index:251661312;mso-width-relative:page;mso-height-relative:page;" filled="f" stroked="t" coordsize="21600,21600" o:gfxdata="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E+KMFdYAAAAJAQAADwAAAAAAAAABACAAAAAiAAAAZHJzL2Rvd25yZXYueG1sUEsBAhQA&#10;FAAAAAgAh07iQHI007j0AQAA4wMAAA4AAAAAAAAAAQAgAAAAJQEAAGRycy9lMm9Eb2MueG1sUEsF&#10;BgAAAAAGAAYAWQEAAIs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申报人</w:t>
      </w:r>
      <w:r>
        <w:rPr>
          <w:rFonts w:hint="eastAsia" w:ascii="宋体" w:hAnsi="宋体" w:eastAsia="宋体"/>
          <w:sz w:val="32"/>
          <w:szCs w:val="32"/>
        </w:rPr>
        <w:t>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320" w:firstLineChars="100"/>
        <w:textAlignment w:val="auto"/>
        <w:rPr>
          <w:rFonts w:hint="default" w:ascii="宋体" w:hAnsi="宋体" w:eastAsia="宋体"/>
          <w:sz w:val="32"/>
          <w:szCs w:val="32"/>
          <w:lang w:val="en-US" w:eastAsia="zh-CN"/>
        </w:rPr>
      </w:pPr>
      <w:r>
        <w:rPr>
          <w:rFonts w:hint="eastAsia" w:ascii="宋体" w:hAnsi="宋体" w:eastAsia="宋体"/>
          <w:sz w:val="32"/>
          <w:szCs w:val="32"/>
          <w:lang w:val="en-US" w:eastAsia="zh-CN"/>
        </w:rPr>
        <w:t>申报人单位类别</w:t>
      </w:r>
      <w:r>
        <w:rPr>
          <w:rFonts w:hint="eastAsia" w:ascii="宋体" w:hAnsi="宋体" w:eastAsia="宋体"/>
          <w:sz w:val="32"/>
          <w:szCs w:val="32"/>
        </w:rPr>
        <w:t>：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高校科研院所</w:t>
      </w:r>
      <w:r>
        <w:rPr>
          <w:rFonts w:hint="eastAsia" w:ascii="宋体" w:hAnsi="宋体" w:eastAsia="宋体"/>
          <w:color w:val="000000" w:themeColor="text1"/>
          <w:sz w:val="30"/>
          <w:szCs w:val="21"/>
          <w14:textFill>
            <w14:solidFill>
              <w14:schemeClr w14:val="tx1"/>
            </w14:solidFill>
          </w14:textFill>
        </w:rPr>
        <w:t>□</w:t>
      </w:r>
      <w:r>
        <w:rPr>
          <w:rFonts w:hint="eastAsia" w:ascii="宋体" w:hAnsi="宋体" w:eastAsia="宋体"/>
          <w:sz w:val="32"/>
          <w:szCs w:val="32"/>
        </w:rPr>
        <w:t xml:space="preserve"> 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 xml:space="preserve"> 非高校科研院所</w:t>
      </w:r>
      <w:r>
        <w:rPr>
          <w:rFonts w:hint="eastAsia" w:ascii="宋体" w:hAnsi="宋体" w:eastAsia="宋体"/>
          <w:color w:val="000000" w:themeColor="text1"/>
          <w:sz w:val="30"/>
          <w:szCs w:val="21"/>
          <w:lang w:eastAsia="zh-CN"/>
          <w14:textFill>
            <w14:solidFill>
              <w14:schemeClr w14:val="tx1"/>
            </w14:solidFill>
          </w14:textFill>
        </w:rPr>
        <w:t>□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辽宁省自然科学学术成果奖评审委员会印制</w:t>
      </w:r>
    </w:p>
    <w:p>
      <w:pPr>
        <w:jc w:val="center"/>
        <w:rPr>
          <w:rFonts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2</w:t>
      </w:r>
      <w:r>
        <w:rPr>
          <w:rFonts w:hint="eastAsia" w:ascii="宋体" w:hAnsi="宋体" w:eastAsia="宋体"/>
          <w:sz w:val="32"/>
          <w:szCs w:val="32"/>
        </w:rPr>
        <w:t>年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10</w:t>
      </w:r>
      <w:r>
        <w:rPr>
          <w:rFonts w:hint="eastAsia" w:ascii="宋体" w:hAnsi="宋体" w:eastAsia="宋体"/>
          <w:sz w:val="32"/>
          <w:szCs w:val="32"/>
        </w:rPr>
        <w:t>月</w:t>
      </w:r>
    </w:p>
    <w:p>
      <w:pPr>
        <w:jc w:val="center"/>
        <w:rPr>
          <w:rFonts w:ascii="宋体" w:hAnsi="宋体" w:eastAsia="宋体"/>
          <w:sz w:val="32"/>
          <w:szCs w:val="32"/>
        </w:rPr>
      </w:pPr>
    </w:p>
    <w:tbl>
      <w:tblPr>
        <w:tblStyle w:val="8"/>
        <w:tblW w:w="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申报人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简介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毕业学校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地址/邮编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gridSpan w:val="8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本人获得科技奖励、学术成果及参与技术研发、工程项目情况简介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left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shd w:val="clear" w:color="auto" w:fill="FFFFFF"/>
        <w:spacing w:before="0" w:beforeAutospacing="0" w:after="0" w:afterAutospacing="0"/>
        <w:rPr>
          <w:rFonts w:ascii="Times New Roman" w:hAnsi="Times New Roman" w:eastAsia="仿宋_GB2312"/>
          <w:b/>
          <w:bCs/>
          <w:color w:val="000000"/>
          <w:sz w:val="21"/>
          <w:szCs w:val="21"/>
        </w:rPr>
      </w:pP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1134"/>
        <w:gridCol w:w="1134"/>
        <w:gridCol w:w="1134"/>
        <w:gridCol w:w="3402"/>
        <w:gridCol w:w="1134"/>
        <w:gridCol w:w="113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其他完成人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排序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40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工作单位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手机号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第二作者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第三作者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第四作者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第五作者</w:t>
            </w: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jc w:val="center"/>
        </w:trPr>
        <w:tc>
          <w:tcPr>
            <w:tcW w:w="567" w:type="dxa"/>
            <w:vMerge w:val="restart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申报成果简介</w:t>
            </w:r>
          </w:p>
        </w:tc>
        <w:tc>
          <w:tcPr>
            <w:tcW w:w="3402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代表性</w:t>
            </w:r>
            <w:r>
              <w:rPr>
                <w:rFonts w:hint="eastAsia" w:ascii="Times New Roman" w:hAnsi="Times New Roman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简介（500字以内，中文）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default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其他支撑材料（论文、著作、专利、项目）与代表性作品的支撑关系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67" w:type="dxa"/>
            <w:vMerge w:val="continue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402" w:type="dxa"/>
            <w:gridSpan w:val="6"/>
            <w:vAlign w:val="center"/>
          </w:tcPr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与该代表性</w:t>
            </w:r>
            <w:r>
              <w:rPr>
                <w:rFonts w:hint="eastAsia" w:ascii="Times New Roman" w:hAnsi="Times New Roman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作品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相关的</w:t>
            </w:r>
            <w:r>
              <w:rPr>
                <w:rFonts w:hint="eastAsia" w:ascii="Times New Roman" w:hAnsi="Times New Roman" w:cs="Times New Roman"/>
                <w:bCs w:val="0"/>
                <w:color w:val="000000" w:themeColor="text1"/>
                <w:spacing w:val="0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</w:t>
            </w:r>
            <w:r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学术价值、成果转化及经济效益、社会效益简介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center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jc w:val="both"/>
              <w:textAlignment w:val="auto"/>
              <w:rPr>
                <w:rFonts w:hint="eastAsia" w:ascii="Times New Roman" w:hAnsi="Times New Roman" w:eastAsia="宋体" w:cs="Times New Roman"/>
                <w:bCs w:val="0"/>
                <w:color w:val="000000" w:themeColor="text1"/>
                <w:spacing w:val="0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pStyle w:val="11"/>
        <w:shd w:val="clear" w:color="auto" w:fill="FFFFFF"/>
        <w:spacing w:before="0" w:beforeAutospacing="0" w:after="0" w:afterAutospacing="0"/>
        <w:rPr>
          <w:rFonts w:ascii="Times New Roman" w:hAnsi="Times New Roman" w:eastAsia="仿宋_GB2312"/>
          <w:b/>
          <w:bCs/>
          <w:color w:val="000000"/>
          <w:sz w:val="21"/>
          <w:szCs w:val="21"/>
        </w:rPr>
      </w:pPr>
    </w:p>
    <w:p>
      <w:pPr>
        <w:pStyle w:val="11"/>
        <w:shd w:val="clear" w:color="auto" w:fill="FFFFFF"/>
        <w:spacing w:before="0" w:beforeAutospacing="0" w:after="0" w:afterAutospacing="0"/>
        <w:jc w:val="center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代表性作品证明材料表</w:t>
      </w:r>
    </w:p>
    <w:p>
      <w:pPr>
        <w:adjustRightInd w:val="0"/>
        <w:spacing w:line="320" w:lineRule="exact"/>
        <w:jc w:val="center"/>
        <w:rPr>
          <w:rFonts w:hint="eastAsia" w:ascii="楷体" w:hAnsi="楷体" w:eastAsia="楷体" w:cs="楷体"/>
          <w:b w:val="0"/>
          <w:bCs w:val="0"/>
          <w:color w:val="000000"/>
          <w:sz w:val="21"/>
          <w:szCs w:val="21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</w:rPr>
        <w:t>（需附相关证明，且盖相关部门或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申报人所在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</w:rPr>
        <w:t>单位科技部门公章方为有效）</w:t>
      </w: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0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12" w:hRule="atLeast"/>
          <w:jc w:val="center"/>
        </w:trPr>
        <w:tc>
          <w:tcPr>
            <w:tcW w:w="567" w:type="dxa"/>
            <w:vAlign w:val="center"/>
          </w:tcPr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代表性成果相关证明材料</w:t>
            </w:r>
          </w:p>
        </w:tc>
        <w:tc>
          <w:tcPr>
            <w:tcW w:w="907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黑体" w:hAnsi="黑体" w:eastAsia="黑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论文：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1.发表刊物名称：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2.发表时间：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.刊物影响因子</w:t>
            </w: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.检索收录情况：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A.SCI/HSCI/SSCI/EI/ISTP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B.Medline/Scifinder/Biosis preview等国际检索工具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C.CSCD/CSSCI/CSTPCD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5.被引用次数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（排除本人及本机构引用次数）：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.论文类型：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A.指南、标准、研究性原始论文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B.综述性文献、讲座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C.短篇报道</w:t>
            </w:r>
          </w:p>
          <w:p>
            <w:pPr>
              <w:pStyle w:val="11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0" w:beforeAutospacing="0" w:after="0" w:afterAutospacing="0" w:line="312" w:lineRule="auto"/>
              <w:ind w:firstLine="0" w:firstLineChars="0"/>
              <w:jc w:val="both"/>
              <w:textAlignment w:val="auto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著作：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出版社名称：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2.出版时间：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3.出版数量：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册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著作类型：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A.专著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B.编著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C.译著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5.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被引用次数（排除本人及本机构引用次数）：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.图书馆收藏或学术机构使用证明（可用该机构网页证明）：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A.5家或5家机构以上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B.3-4家机构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C.1-2家机构</w:t>
            </w:r>
          </w:p>
        </w:tc>
      </w:tr>
    </w:tbl>
    <w:p>
      <w:pPr>
        <w:adjustRightInd w:val="0"/>
        <w:ind w:firstLine="420" w:firstLineChars="200"/>
        <w:rPr>
          <w:rFonts w:hint="eastAsia" w:ascii="Times New Roman" w:hAnsi="Times New Roman" w:cs="Times New Roman"/>
          <w:bC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ind w:firstLine="420" w:firstLineChars="200"/>
        <w:rPr>
          <w:rFonts w:hint="eastAsia" w:ascii="Times New Roman" w:hAnsi="Times New Roman" w:cs="Times New Roman"/>
          <w:bC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ind w:firstLine="420" w:firstLineChars="200"/>
        <w:rPr>
          <w:rFonts w:hint="eastAsia" w:ascii="Times New Roman" w:hAnsi="Times New Roman" w:cs="Times New Roman"/>
          <w:bC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ind w:firstLine="420" w:firstLineChars="200"/>
        <w:rPr>
          <w:rFonts w:hint="eastAsia" w:ascii="Times New Roman" w:hAnsi="Times New Roman" w:cs="Times New Roman"/>
          <w:bC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ind w:firstLine="420" w:firstLineChars="200"/>
        <w:rPr>
          <w:rFonts w:hint="eastAsia" w:ascii="Times New Roman" w:hAnsi="Times New Roman" w:cs="Times New Roman"/>
          <w:bCs w:val="0"/>
          <w:color w:val="000000" w:themeColor="text1"/>
          <w:spacing w:val="0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pStyle w:val="11"/>
        <w:shd w:val="clear" w:color="auto" w:fill="FFFFFF"/>
        <w:spacing w:before="0" w:beforeAutospacing="0" w:after="0" w:afterAutospacing="0"/>
        <w:jc w:val="center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  <w:t>其他支撑材料相关证明材料表</w:t>
      </w:r>
    </w:p>
    <w:p>
      <w:pPr>
        <w:adjustRightInd w:val="0"/>
        <w:spacing w:line="320" w:lineRule="exact"/>
        <w:jc w:val="center"/>
        <w:rPr>
          <w:rFonts w:hint="eastAsia" w:ascii="黑体" w:hAnsi="黑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1"/>
          <w:szCs w:val="21"/>
        </w:rPr>
        <w:t>（需附相关证明，且盖相关部门或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  <w:lang w:val="en-US" w:eastAsia="zh-CN"/>
        </w:rPr>
        <w:t>申报人所在</w:t>
      </w:r>
      <w:r>
        <w:rPr>
          <w:rFonts w:hint="eastAsia" w:ascii="楷体" w:hAnsi="楷体" w:eastAsia="楷体" w:cs="楷体"/>
          <w:b w:val="0"/>
          <w:bCs w:val="0"/>
          <w:sz w:val="21"/>
          <w:szCs w:val="21"/>
        </w:rPr>
        <w:t>单位科技部门公章方为有效）</w:t>
      </w:r>
    </w:p>
    <w:tbl>
      <w:tblPr>
        <w:tblStyle w:val="8"/>
        <w:tblW w:w="0" w:type="auto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7"/>
        <w:gridCol w:w="907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30" w:hRule="atLeast"/>
          <w:jc w:val="center"/>
        </w:trPr>
        <w:tc>
          <w:tcPr>
            <w:tcW w:w="567" w:type="dxa"/>
            <w:vAlign w:val="center"/>
          </w:tcPr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代表性成果相关证明材料</w:t>
            </w:r>
          </w:p>
        </w:tc>
        <w:tc>
          <w:tcPr>
            <w:tcW w:w="90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其他相关证明：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.相关系列成果：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项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A.有5篇（含）以上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文相关论文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B.有相关专利，或有3篇以上中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文相关论文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或市级政府采用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项目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证明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C.有2篇中文相关论文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和其他支撑材料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D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.有1篇中文相关论文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和其他支撑材料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E.其他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.产生该成果的项目名称：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.项目级别：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A.国家级重大项目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B.国家级重点项目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C.国家级一般项目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D.省部级重点项目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E.省部级一般项目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F.其他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.自主创新情况：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A.原始创新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B.集成创新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C.引进消化吸收再创新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5.专利名称：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6.专利类型：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A.发明专利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B.实用新型专利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420" w:firstLineChars="20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C.外观设计专利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7.专利获得时间：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8.专利应用证明：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12" w:lineRule="auto"/>
              <w:ind w:firstLine="0" w:firstLineChars="0"/>
              <w:textAlignment w:val="auto"/>
              <w:rPr>
                <w:rFonts w:hint="default" w:ascii="宋体" w:hAnsi="宋体" w:eastAsia="宋体" w:cs="宋体"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9.产值或经济效益：</w:t>
            </w: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</w:t>
            </w:r>
          </w:p>
        </w:tc>
      </w:tr>
    </w:tbl>
    <w:p>
      <w:pPr>
        <w:adjustRightInd w:val="0"/>
        <w:ind w:firstLine="420" w:firstLineChars="200"/>
        <w:rPr>
          <w:rFonts w:hint="eastAsia" w:ascii="楷体" w:hAnsi="楷体" w:eastAsia="楷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ind w:firstLine="420" w:firstLineChars="200"/>
        <w:rPr>
          <w:rFonts w:hint="eastAsia" w:ascii="楷体" w:hAnsi="楷体" w:eastAsia="楷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ind w:firstLine="420" w:firstLineChars="200"/>
        <w:rPr>
          <w:rFonts w:hint="eastAsia" w:ascii="楷体" w:hAnsi="楷体" w:eastAsia="楷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p>
      <w:pPr>
        <w:adjustRightInd w:val="0"/>
        <w:ind w:firstLine="420" w:firstLineChars="200"/>
        <w:rPr>
          <w:rFonts w:hint="eastAsia" w:ascii="楷体" w:hAnsi="楷体" w:eastAsia="楷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38" w:type="dxa"/>
            <w:vAlign w:val="top"/>
          </w:tcPr>
          <w:p>
            <w:pPr>
              <w:widowControl/>
              <w:shd w:val="clear" w:color="auto" w:fill="FFFFFF"/>
              <w:spacing w:line="440" w:lineRule="exact"/>
              <w:jc w:val="center"/>
              <w:outlineLvl w:val="0"/>
              <w:rPr>
                <w:rFonts w:ascii="方正小标宋简体" w:hAnsi="方正小标宋简体" w:eastAsia="方正小标宋简体" w:cs="方正小标宋简体"/>
                <w:color w:val="2B2B2B"/>
                <w:spacing w:val="-23"/>
                <w:kern w:val="36"/>
                <w:sz w:val="36"/>
                <w:szCs w:val="36"/>
              </w:rPr>
            </w:pPr>
          </w:p>
          <w:p>
            <w:pPr>
              <w:widowControl/>
              <w:shd w:val="clear" w:color="auto" w:fill="FFFFFF"/>
              <w:spacing w:line="440" w:lineRule="exact"/>
              <w:jc w:val="center"/>
              <w:outlineLvl w:val="0"/>
              <w:rPr>
                <w:rFonts w:ascii="宋体" w:hAnsi="宋体" w:cs="宋体"/>
                <w:b/>
                <w:bCs/>
                <w:color w:val="2B2B2B"/>
                <w:spacing w:val="-23"/>
                <w:kern w:val="36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2B2B2B"/>
                <w:spacing w:val="-23"/>
                <w:kern w:val="36"/>
                <w:sz w:val="36"/>
                <w:szCs w:val="36"/>
              </w:rPr>
              <w:t>学 术 诚 信 承 诺 书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本人郑重承诺不会出现以下学术失范和学术不端行为：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2B2B2B"/>
                <w:kern w:val="0"/>
                <w:sz w:val="24"/>
                <w:szCs w:val="24"/>
              </w:rPr>
              <w:t>一、学术失范行为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2B2B2B"/>
                <w:kern w:val="0"/>
                <w:sz w:val="24"/>
                <w:szCs w:val="24"/>
              </w:rPr>
              <w:t>(一)弄虚作假。</w:t>
            </w: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捏造、伪造、篡改引用资料或其他研究成果等。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2B2B2B"/>
                <w:kern w:val="0"/>
                <w:sz w:val="24"/>
                <w:szCs w:val="24"/>
              </w:rPr>
              <w:t>(二)抄袭和剽窃。</w:t>
            </w: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将他人的作品或作品的片段据为己有：照抄或变相照抄别人已发表或未发表的成果；将合作成果作为自己成果发表/出版；将他人著作篡改后出版；窃取他人著作的实质性内容和结论部分作为自己著作的主体；窃取他人的数据作为自己著作的数据等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2B2B2B"/>
                <w:kern w:val="0"/>
                <w:sz w:val="24"/>
                <w:szCs w:val="24"/>
              </w:rPr>
              <w:t>(三)替写论文或著作。</w:t>
            </w: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请他人代替自己撰写论文或著作的主要章节。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黑体" w:hAnsi="黑体" w:eastAsia="黑体" w:cs="黑体"/>
                <w:bCs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Cs/>
                <w:color w:val="2B2B2B"/>
                <w:kern w:val="0"/>
                <w:sz w:val="24"/>
                <w:szCs w:val="24"/>
              </w:rPr>
              <w:t>二、学术不端行为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bookmarkStart w:id="0" w:name="gkstk1"/>
            <w:bookmarkEnd w:id="0"/>
            <w:r>
              <w:rPr>
                <w:rFonts w:hint="eastAsia" w:ascii="楷体" w:hAnsi="楷体" w:eastAsia="楷体" w:cs="楷体"/>
                <w:color w:val="2B2B2B"/>
                <w:kern w:val="0"/>
                <w:sz w:val="24"/>
                <w:szCs w:val="24"/>
              </w:rPr>
              <w:t>(一)引注文献不端行为。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1.使用、引用他人的观点、论据、资料调查、统计数据、防案和构架等不注明出处；或对他人的上述原用语作了修改，但基本观点不变、论据未变而不注明出处的。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2.将多个他人观点混在一起，作为自己的论点，不注明出处。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3.将他人论点、论据与自己论点、论据混在一起，不明确区分标注。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4.转引他人著作中的引文、注释，不注明出处。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5.使用他人未发表的成果不注明出处或从外文书刊中摘译的部分，不注明出处。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6.包含或引用本人已用于其它的理论、调研数据、学术论文获成果，但不加注释或说明。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7.未引用他人文献而作虚假引注。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color w:val="2B2B2B"/>
                <w:kern w:val="0"/>
                <w:sz w:val="24"/>
                <w:szCs w:val="24"/>
              </w:rPr>
              <w:t>(二)不当署名。</w:t>
            </w: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未参加相关社会调查等活动而在别人发表的成果上署名，或未经他人同意，签署他人姓名。</w:t>
            </w:r>
          </w:p>
          <w:p>
            <w:pPr>
              <w:widowControl/>
              <w:shd w:val="clear" w:color="auto" w:fill="FFFFFF"/>
              <w:spacing w:line="420" w:lineRule="exact"/>
              <w:ind w:firstLine="480" w:firstLineChars="2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我保证提交申报成果是我自己完成的成果，我承诺没有学术失范和学术不端行为。</w:t>
            </w:r>
          </w:p>
          <w:p>
            <w:pPr>
              <w:widowControl/>
              <w:shd w:val="clear" w:color="auto" w:fill="FFFFFF"/>
              <w:spacing w:line="420" w:lineRule="exact"/>
              <w:ind w:firstLine="4560" w:firstLineChars="19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420" w:lineRule="exact"/>
              <w:ind w:firstLine="3990" w:firstLineChars="190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fldChar w:fldCharType="begin"/>
            </w:r>
            <w:r>
              <w:instrText xml:space="preserve"> HYPERLINK "http://www.gkstk.com/article/list-gxqianming.htm" \o "签名" </w:instrText>
            </w:r>
            <w:r>
              <w:fldChar w:fldCharType="separate"/>
            </w: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签  名</w:t>
            </w: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fldChar w:fldCharType="end"/>
            </w: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：</w:t>
            </w:r>
          </w:p>
          <w:p>
            <w:pPr>
              <w:widowControl/>
              <w:shd w:val="clear" w:color="auto" w:fill="FFFFFF"/>
              <w:spacing w:line="420" w:lineRule="exact"/>
              <w:ind w:firstLine="5400" w:firstLineChars="2250"/>
              <w:jc w:val="left"/>
              <w:rPr>
                <w:rFonts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</w:p>
          <w:p>
            <w:pPr>
              <w:widowControl/>
              <w:shd w:val="clear" w:color="auto" w:fill="FFFFFF"/>
              <w:spacing w:line="420" w:lineRule="exact"/>
              <w:ind w:firstLine="5400" w:firstLineChars="2250"/>
              <w:jc w:val="left"/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  <w:r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  <w:t>年    月    日</w:t>
            </w:r>
          </w:p>
          <w:p>
            <w:pPr>
              <w:widowControl/>
              <w:shd w:val="clear" w:color="auto" w:fill="FFFFFF"/>
              <w:spacing w:line="420" w:lineRule="exact"/>
              <w:ind w:firstLine="5400" w:firstLineChars="2250"/>
              <w:jc w:val="left"/>
              <w:rPr>
                <w:rFonts w:hint="eastAsia" w:ascii="华文仿宋" w:hAnsi="华文仿宋" w:eastAsia="华文仿宋" w:cs="华文仿宋"/>
                <w:color w:val="2B2B2B"/>
                <w:kern w:val="0"/>
                <w:sz w:val="24"/>
                <w:szCs w:val="24"/>
              </w:rPr>
            </w:pPr>
          </w:p>
        </w:tc>
      </w:tr>
    </w:tbl>
    <w:p>
      <w:pPr>
        <w:adjustRightInd w:val="0"/>
        <w:rPr>
          <w:rFonts w:hint="eastAsia" w:ascii="楷体" w:hAnsi="楷体" w:eastAsia="楷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" w:hAnsi="楷体" w:eastAsia="楷体" w:cs="宋体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注：申报人仅填写以上表格</w:t>
      </w:r>
      <w:r>
        <w:rPr>
          <w:rFonts w:hint="eastAsia" w:ascii="楷体" w:hAnsi="楷体" w:eastAsia="楷体" w:cs="宋体"/>
          <w:color w:val="000000" w:themeColor="text1"/>
          <w:sz w:val="21"/>
          <w:szCs w:val="21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adjustRightInd w:val="0"/>
        <w:ind w:firstLine="420" w:firstLineChars="200"/>
        <w:rPr>
          <w:rFonts w:hint="eastAsia" w:ascii="楷体" w:hAnsi="楷体" w:eastAsia="楷体" w:cs="宋体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2" w:hRule="atLeast"/>
          <w:jc w:val="center"/>
        </w:trPr>
        <w:tc>
          <w:tcPr>
            <w:tcW w:w="9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作者单位（科技部门）意见</w:t>
            </w:r>
          </w:p>
          <w:p>
            <w:pPr>
              <w:pStyle w:val="11"/>
              <w:tabs>
                <w:tab w:val="left" w:pos="1162"/>
              </w:tabs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tabs>
                <w:tab w:val="left" w:pos="6327"/>
              </w:tabs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tabs>
                <w:tab w:val="left" w:pos="6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5145" w:firstLineChars="2450"/>
              <w:jc w:val="both"/>
              <w:textAlignment w:val="auto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盖    章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tabs>
                <w:tab w:val="left" w:pos="645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4620" w:firstLineChars="2200"/>
              <w:jc w:val="left"/>
              <w:textAlignment w:val="auto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月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6" w:hRule="atLeast"/>
          <w:jc w:val="center"/>
        </w:trPr>
        <w:tc>
          <w:tcPr>
            <w:tcW w:w="9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推荐单位（省级学会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:lang w:eastAsia="zh-CN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市科协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或高校科协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）意见</w:t>
            </w:r>
          </w:p>
          <w:p>
            <w:pPr>
              <w:pStyle w:val="11"/>
              <w:spacing w:before="0" w:beforeAutospacing="0" w:after="0" w:afterAutospacing="0"/>
              <w:jc w:val="both"/>
              <w:rPr>
                <w:rFonts w:hint="eastAsia" w:eastAsia="宋体"/>
                <w:bCs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初评评语：</w:t>
            </w: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tabs>
                <w:tab w:val="left" w:pos="6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5040" w:firstLineChars="2400"/>
              <w:jc w:val="both"/>
              <w:textAlignment w:val="auto"/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tabs>
                <w:tab w:val="left" w:pos="67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5145" w:firstLineChars="2450"/>
              <w:jc w:val="both"/>
              <w:textAlignment w:val="auto"/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盖    章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4620" w:firstLineChars="2200"/>
              <w:jc w:val="left"/>
              <w:textAlignment w:val="auto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月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4" w:hRule="atLeast"/>
          <w:jc w:val="center"/>
        </w:trPr>
        <w:tc>
          <w:tcPr>
            <w:tcW w:w="9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11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网评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评语及评审等级</w:t>
            </w: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tabs>
                <w:tab w:val="left" w:pos="1117"/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840" w:firstLineChars="400"/>
              <w:textAlignment w:val="auto"/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学科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：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4620" w:firstLineChars="2200"/>
              <w:jc w:val="left"/>
              <w:textAlignment w:val="auto"/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月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11"/>
        <w:spacing w:before="0" w:beforeAutospacing="0" w:after="0" w:afterAutospacing="0"/>
        <w:jc w:val="both"/>
        <w:rPr>
          <w:rFonts w:ascii="Times New Roman" w:hAnsi="Times New Roman" w:eastAsia="仿宋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</w:p>
    <w:tbl>
      <w:tblPr>
        <w:tblStyle w:val="7"/>
        <w:tblW w:w="96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6" w:hRule="atLeast"/>
          <w:jc w:val="center"/>
        </w:trPr>
        <w:tc>
          <w:tcPr>
            <w:tcW w:w="9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复评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评语及评审等级</w:t>
            </w: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tabs>
                <w:tab w:val="left" w:pos="50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840" w:firstLineChars="400"/>
              <w:jc w:val="both"/>
              <w:textAlignment w:val="auto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组别：</w:t>
            </w: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4620" w:firstLineChars="2200"/>
              <w:jc w:val="left"/>
              <w:textAlignment w:val="auto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月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0" w:hRule="atLeast"/>
          <w:jc w:val="center"/>
        </w:trPr>
        <w:tc>
          <w:tcPr>
            <w:tcW w:w="9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pStyle w:val="11"/>
              <w:spacing w:before="0" w:beforeAutospacing="0" w:after="0" w:afterAutospacing="0"/>
              <w:jc w:val="center"/>
              <w:rPr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评委会终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评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>意见</w:t>
            </w: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spacing w:before="0" w:beforeAutospacing="0" w:after="0" w:afterAutospacing="0"/>
              <w:jc w:val="both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840" w:firstLineChars="400"/>
              <w:jc w:val="both"/>
              <w:textAlignment w:val="auto"/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pStyle w:val="11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/>
              <w:ind w:firstLine="4620" w:firstLineChars="2200"/>
              <w:jc w:val="left"/>
              <w:textAlignment w:val="auto"/>
              <w:rPr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月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/>
                <w:bCs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pStyle w:val="11"/>
        <w:spacing w:before="0" w:beforeAutospacing="0" w:after="0" w:afterAutospacing="0"/>
        <w:jc w:val="both"/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1"/>
        <w:spacing w:before="0" w:beforeAutospacing="0" w:after="0" w:afterAutospacing="0"/>
        <w:jc w:val="both"/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1"/>
        <w:spacing w:before="0" w:beforeAutospacing="0" w:after="0" w:afterAutospacing="0"/>
        <w:jc w:val="both"/>
        <w:rPr>
          <w:rFonts w:hint="eastAsia" w:ascii="楷体" w:hAnsi="楷体" w:eastAsia="楷体"/>
          <w:bCs/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jc w:val="center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 w:val="0"/>
          <w:color w:val="000000" w:themeColor="text1"/>
          <w:spacing w:val="0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填报说明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1.成果名称为申报人代表性作品（论文或著作）名称。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2.成果发表时间为代表性作品（论文或著作）发表时间。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3.成果完成人按成果贡献顺序填写，申报人为第一作者或通讯作者，成果完成人不超过5人。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4.申报人单位亦为成果完成单位，且在我省。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default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kern w:val="0"/>
          <w:sz w:val="28"/>
          <w:szCs w:val="28"/>
          <w:u w:val="none"/>
          <w:lang w:val="en-US" w:eastAsia="zh-CN" w:bidi="ar-SA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申报人单位类别：在对应□内打</w:t>
      </w:r>
      <w:r>
        <w:rPr>
          <w:rFonts w:hint="default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√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。高校科研院所单位申报成果的支撑材料为5篇（部）以上（含）与该代表性作品相关的论文（或著作），其中至少1篇（部）为中国境内发表（或出版）；非高校科研院所单位申报成果的支撑材料为5项以上（含）与该代表性作品相关的研究证明，可以是论文（或著作），也可以是已获得的专利或者已获批的项目等。未发表论文或未获批的项目不在申报范围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6.学科代码务必填写（见附件1）。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default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7.申报人简介务必认真填写，不得涂改，不得空项。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8.其他完成人须对成果奖申报工作知情且同意，并且将不允许作为其他成果申报人同时申报。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9.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代表性作品简介只填写代表性作品（论文或著作）情况，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英文论文（著作）请将简介译成中文。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default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10.其他支撑材料与代表性作品的支撑关系填写5项支撑材料简介，并说明与代表性作品之间的关系。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11.《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kern w:val="36"/>
          <w:sz w:val="28"/>
          <w:szCs w:val="28"/>
          <w:u w:val="none"/>
          <w14:textFill>
            <w14:solidFill>
              <w14:schemeClr w14:val="tx1"/>
            </w14:solidFill>
          </w14:textFill>
        </w:rPr>
        <w:t>学术诚信承诺书</w:t>
      </w:r>
      <w:r>
        <w:rPr>
          <w:rFonts w:hint="eastAsia" w:ascii="Times New Roman" w:hAnsi="Times New Roman" w:eastAsia="楷体" w:cs="Times New Roman"/>
          <w:b w:val="0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》请务必认真阅读并签字扫描上传，严禁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ker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学术失范和学术不端行为。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ker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12.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作者单位（科技部门）意见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盖章单位与封皮申报人单位一致，盖章表示单位同意申报，单位需要5个工作日公示。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default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13.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推荐单位（省级学会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市科协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或高校科协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初评意见可选填，盖章表示同意推荐。推荐单位需在省科协网站成果奖申报系统中同步操作确认，并对初评结果进行5个工作日公示。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14.网评、复评、终评意见由辽宁省自然科学学术成果奖评委会办公室（省科协学会部）组织实施。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.本申报书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仅作为预申报使用，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可按标准自行制作，由作者本人填写并打印，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由推荐单位把握填报格式规范。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15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申报第三阶段（网上填报）结束后，申报人将所有签字、盖章完整的申报书和证明材料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双面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打印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装订成册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交由推荐单位报送省科协。</w:t>
      </w:r>
    </w:p>
    <w:p>
      <w:pPr>
        <w:pStyle w:val="11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80" w:lineRule="exact"/>
        <w:ind w:firstLine="560" w:firstLineChars="200"/>
        <w:jc w:val="both"/>
        <w:textAlignment w:val="auto"/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楷体" w:cs="Times New Roman"/>
          <w:bCs w:val="0"/>
          <w:color w:val="000000" w:themeColor="text1"/>
          <w:spacing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16.成果编号由系统自动生成，也可由推荐单位统一填写。前三位为推荐单位代码（见附件2），后两位为推荐单位初评排序。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sz w:val="24"/>
                        <w:szCs w:val="24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xYmIzNWI5ZjM0YjgzZjMyNDI0NDM2NjJmODMyZTcifQ=="/>
  </w:docVars>
  <w:rsids>
    <w:rsidRoot w:val="00534DF0"/>
    <w:rsid w:val="00013882"/>
    <w:rsid w:val="00020C52"/>
    <w:rsid w:val="000555DB"/>
    <w:rsid w:val="00063211"/>
    <w:rsid w:val="00065040"/>
    <w:rsid w:val="00086A5E"/>
    <w:rsid w:val="00097E00"/>
    <w:rsid w:val="000A07DE"/>
    <w:rsid w:val="000B1CEA"/>
    <w:rsid w:val="000B73FD"/>
    <w:rsid w:val="000F11FA"/>
    <w:rsid w:val="00122EDC"/>
    <w:rsid w:val="001A2CDA"/>
    <w:rsid w:val="001D19C7"/>
    <w:rsid w:val="001E5757"/>
    <w:rsid w:val="001F4250"/>
    <w:rsid w:val="00201BBF"/>
    <w:rsid w:val="00202D95"/>
    <w:rsid w:val="00210BF2"/>
    <w:rsid w:val="0022440A"/>
    <w:rsid w:val="00290948"/>
    <w:rsid w:val="00294322"/>
    <w:rsid w:val="002A3FF2"/>
    <w:rsid w:val="003132E0"/>
    <w:rsid w:val="00350041"/>
    <w:rsid w:val="003872F2"/>
    <w:rsid w:val="003F040A"/>
    <w:rsid w:val="0045172E"/>
    <w:rsid w:val="004B06AD"/>
    <w:rsid w:val="004D72E2"/>
    <w:rsid w:val="004E1731"/>
    <w:rsid w:val="004E7E6E"/>
    <w:rsid w:val="004F0324"/>
    <w:rsid w:val="004F0E4B"/>
    <w:rsid w:val="004F6731"/>
    <w:rsid w:val="00534DF0"/>
    <w:rsid w:val="005502C8"/>
    <w:rsid w:val="00576AB4"/>
    <w:rsid w:val="005D1A83"/>
    <w:rsid w:val="006D1D5E"/>
    <w:rsid w:val="00710F03"/>
    <w:rsid w:val="00721AF5"/>
    <w:rsid w:val="00791679"/>
    <w:rsid w:val="007C11A1"/>
    <w:rsid w:val="00813117"/>
    <w:rsid w:val="008226D6"/>
    <w:rsid w:val="00824753"/>
    <w:rsid w:val="00857F0C"/>
    <w:rsid w:val="00867266"/>
    <w:rsid w:val="008B3C78"/>
    <w:rsid w:val="0094663F"/>
    <w:rsid w:val="009B3514"/>
    <w:rsid w:val="00A21462"/>
    <w:rsid w:val="00A35A42"/>
    <w:rsid w:val="00A95DBD"/>
    <w:rsid w:val="00AA30FC"/>
    <w:rsid w:val="00AB7B8B"/>
    <w:rsid w:val="00B65DE6"/>
    <w:rsid w:val="00BB30E1"/>
    <w:rsid w:val="00BC7215"/>
    <w:rsid w:val="00BC7C82"/>
    <w:rsid w:val="00BD1500"/>
    <w:rsid w:val="00C5337C"/>
    <w:rsid w:val="00C90036"/>
    <w:rsid w:val="00C90148"/>
    <w:rsid w:val="00CA2E6F"/>
    <w:rsid w:val="00D24065"/>
    <w:rsid w:val="00D654AC"/>
    <w:rsid w:val="00DB59BA"/>
    <w:rsid w:val="00DE316A"/>
    <w:rsid w:val="00E57EC3"/>
    <w:rsid w:val="00E67306"/>
    <w:rsid w:val="00E9234A"/>
    <w:rsid w:val="00EB433F"/>
    <w:rsid w:val="00EC42C4"/>
    <w:rsid w:val="00F43596"/>
    <w:rsid w:val="00F57FF0"/>
    <w:rsid w:val="00F95C7F"/>
    <w:rsid w:val="02716F7C"/>
    <w:rsid w:val="03FC5298"/>
    <w:rsid w:val="08597DA5"/>
    <w:rsid w:val="090508D3"/>
    <w:rsid w:val="095827AC"/>
    <w:rsid w:val="0DC108C7"/>
    <w:rsid w:val="109E0A6B"/>
    <w:rsid w:val="11EE734F"/>
    <w:rsid w:val="167E4BF2"/>
    <w:rsid w:val="1A240D2C"/>
    <w:rsid w:val="1B407C56"/>
    <w:rsid w:val="1D1E08CC"/>
    <w:rsid w:val="1DFB7996"/>
    <w:rsid w:val="20D24578"/>
    <w:rsid w:val="21A02F7B"/>
    <w:rsid w:val="280F2F92"/>
    <w:rsid w:val="285443B9"/>
    <w:rsid w:val="29414F2C"/>
    <w:rsid w:val="2A616295"/>
    <w:rsid w:val="2ED022C0"/>
    <w:rsid w:val="30131B4A"/>
    <w:rsid w:val="36602511"/>
    <w:rsid w:val="38F6524C"/>
    <w:rsid w:val="394A470A"/>
    <w:rsid w:val="39967A4C"/>
    <w:rsid w:val="3E4E4FAF"/>
    <w:rsid w:val="3FAC139D"/>
    <w:rsid w:val="41AE016C"/>
    <w:rsid w:val="42601319"/>
    <w:rsid w:val="43C71D74"/>
    <w:rsid w:val="456255F2"/>
    <w:rsid w:val="46B826DD"/>
    <w:rsid w:val="46C20398"/>
    <w:rsid w:val="47C60945"/>
    <w:rsid w:val="49821B3C"/>
    <w:rsid w:val="4AD12931"/>
    <w:rsid w:val="4B942491"/>
    <w:rsid w:val="4BF65452"/>
    <w:rsid w:val="4F087147"/>
    <w:rsid w:val="4FC04120"/>
    <w:rsid w:val="51234107"/>
    <w:rsid w:val="523F1387"/>
    <w:rsid w:val="532D1837"/>
    <w:rsid w:val="54555DF1"/>
    <w:rsid w:val="5542238A"/>
    <w:rsid w:val="56F90B32"/>
    <w:rsid w:val="5A512369"/>
    <w:rsid w:val="5E3512E2"/>
    <w:rsid w:val="606C77EB"/>
    <w:rsid w:val="61503696"/>
    <w:rsid w:val="62AE1B3E"/>
    <w:rsid w:val="65FA5242"/>
    <w:rsid w:val="6691534B"/>
    <w:rsid w:val="6B3171F6"/>
    <w:rsid w:val="73311535"/>
    <w:rsid w:val="735148DF"/>
    <w:rsid w:val="73D664A5"/>
    <w:rsid w:val="751677EA"/>
    <w:rsid w:val="790E6166"/>
    <w:rsid w:val="7A490096"/>
    <w:rsid w:val="7C9E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4"/>
    <w:qFormat/>
    <w:uiPriority w:val="0"/>
    <w:rPr>
      <w:rFonts w:ascii="宋体" w:hAnsi="Courier New" w:eastAsia="宋体" w:cs="Times New Roman"/>
      <w:szCs w:val="20"/>
    </w:rPr>
  </w:style>
  <w:style w:type="paragraph" w:styleId="3">
    <w:name w:val="Date"/>
    <w:basedOn w:val="1"/>
    <w:next w:val="1"/>
    <w:link w:val="13"/>
    <w:qFormat/>
    <w:uiPriority w:val="0"/>
    <w:pPr>
      <w:ind w:left="2500" w:leftChars="2500"/>
    </w:pPr>
    <w:rPr>
      <w:rFonts w:ascii="宋体" w:hAnsi="宋体" w:eastAsia="宋体" w:cs="Times New Roman"/>
      <w:sz w:val="32"/>
      <w:szCs w:val="24"/>
    </w:rPr>
  </w:style>
  <w:style w:type="paragraph" w:styleId="4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Emphasis"/>
    <w:basedOn w:val="9"/>
    <w:qFormat/>
    <w:uiPriority w:val="20"/>
    <w:rPr>
      <w:i/>
    </w:rPr>
  </w:style>
  <w:style w:type="paragraph" w:customStyle="1" w:styleId="11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2">
    <w:name w:val="title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3">
    <w:name w:val="日期 Char"/>
    <w:basedOn w:val="9"/>
    <w:link w:val="3"/>
    <w:qFormat/>
    <w:uiPriority w:val="0"/>
    <w:rPr>
      <w:rFonts w:ascii="宋体" w:hAnsi="宋体" w:eastAsia="宋体" w:cs="Times New Roman"/>
      <w:sz w:val="32"/>
      <w:szCs w:val="24"/>
    </w:rPr>
  </w:style>
  <w:style w:type="character" w:customStyle="1" w:styleId="14">
    <w:name w:val="纯文本 Char"/>
    <w:basedOn w:val="9"/>
    <w:link w:val="2"/>
    <w:qFormat/>
    <w:uiPriority w:val="0"/>
    <w:rPr>
      <w:rFonts w:ascii="宋体" w:hAnsi="Courier New" w:eastAsia="宋体" w:cs="Times New Roman"/>
      <w:szCs w:val="20"/>
    </w:rPr>
  </w:style>
  <w:style w:type="character" w:customStyle="1" w:styleId="15">
    <w:name w:val="批注框文本 Char"/>
    <w:basedOn w:val="9"/>
    <w:link w:val="4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7">
    <w:name w:val="页脚 Char"/>
    <w:basedOn w:val="9"/>
    <w:link w:val="5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9</Pages>
  <Words>2371</Words>
  <Characters>2534</Characters>
  <Lines>10</Lines>
  <Paragraphs>3</Paragraphs>
  <TotalTime>0</TotalTime>
  <ScaleCrop>false</ScaleCrop>
  <LinksUpToDate>false</LinksUpToDate>
  <CharactersWithSpaces>2951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2021-11-10T07:08:00Z</dcterms:created>
  <dc:creator>微软用户</dc:creator>
  <cp:lastModifiedBy>CongLiang</cp:lastModifiedBy>
  <dcterms:modified xsi:type="dcterms:W3CDTF">2022-10-28T06:48:02Z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0F1FC494133E4FFC800C7E23586F540A</vt:lpwstr>
  </property>
</Properties>
</file>